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53DDD" w14:paraId="5C061082" w14:textId="77777777" w:rsidTr="00153DDD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53DDD" w14:paraId="55C1C15F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016CCF6" w14:textId="77777777" w:rsidR="00153DDD" w:rsidRDefault="00153DDD">
                  <w:pPr>
                    <w:pStyle w:val="Heading2"/>
                    <w:spacing w:before="0" w:beforeAutospacing="0" w:after="0" w:afterAutospacing="0" w:line="360" w:lineRule="auto"/>
                    <w:jc w:val="center"/>
                    <w:rPr>
                      <w:rFonts w:ascii="Helvetica" w:eastAsia="Times New Roman" w:hAnsi="Helvetica" w:cs="Helvetica"/>
                      <w:color w:val="222222"/>
                      <w:sz w:val="42"/>
                      <w:szCs w:val="42"/>
                    </w:rPr>
                  </w:pPr>
                  <w:r>
                    <w:rPr>
                      <w:rFonts w:ascii="Georgia" w:eastAsia="Times New Roman" w:hAnsi="Georgia" w:cs="Helvetica"/>
                      <w:color w:val="222222"/>
                      <w:sz w:val="42"/>
                      <w:szCs w:val="42"/>
                    </w:rPr>
                    <w:t>#TryFootball With the Pros</w:t>
                  </w:r>
                  <w:r>
                    <w:rPr>
                      <w:rFonts w:ascii="Helvetica" w:eastAsia="Times New Roman" w:hAnsi="Helvetica" w:cs="Helvetica"/>
                      <w:color w:val="222222"/>
                      <w:sz w:val="42"/>
                      <w:szCs w:val="42"/>
                    </w:rPr>
                    <w:br/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7"/>
                      <w:szCs w:val="27"/>
                    </w:rPr>
                    <w:t>The Winnipeg Blue Bombers are committed to making amateur football more accessible by offering free youth programs, with the support of Blue Bombers Corporate Partners.</w:t>
                  </w:r>
                </w:p>
              </w:tc>
            </w:tr>
          </w:tbl>
          <w:p w14:paraId="052448B6" w14:textId="77777777" w:rsidR="00153DDD" w:rsidRDefault="00153D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FB43360" w14:textId="77777777" w:rsidR="00153DDD" w:rsidRDefault="00153DDD" w:rsidP="00153DDD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53DDD" w14:paraId="703A61D0" w14:textId="77777777" w:rsidTr="00153DDD">
        <w:trPr>
          <w:hidden/>
        </w:trPr>
        <w:tc>
          <w:tcPr>
            <w:tcW w:w="0" w:type="auto"/>
            <w:tcMar>
              <w:top w:w="270" w:type="dxa"/>
              <w:left w:w="270" w:type="dxa"/>
              <w:bottom w:w="270" w:type="dxa"/>
              <w:right w:w="270" w:type="dxa"/>
            </w:tcMar>
            <w:vAlign w:val="center"/>
            <w:hideMark/>
          </w:tcPr>
          <w:tbl>
            <w:tblPr>
              <w:tblW w:w="5000" w:type="pct"/>
              <w:tblBorders>
                <w:top w:val="threeDEngrave" w:sz="6" w:space="0" w:color="222222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0"/>
            </w:tblGrid>
            <w:tr w:rsidR="00153DDD" w14:paraId="4CDB356A" w14:textId="77777777">
              <w:trPr>
                <w:hidden/>
              </w:trPr>
              <w:tc>
                <w:tcPr>
                  <w:tcW w:w="0" w:type="auto"/>
                  <w:tcBorders>
                    <w:top w:val="threeDEngrave" w:sz="6" w:space="0" w:color="222222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6F23D625" w14:textId="77777777" w:rsidR="00153DDD" w:rsidRDefault="00153DDD">
                  <w:pPr>
                    <w:rPr>
                      <w:rFonts w:eastAsia="Times New Roman"/>
                      <w:vanish/>
                    </w:rPr>
                  </w:pPr>
                </w:p>
              </w:tc>
            </w:tr>
          </w:tbl>
          <w:p w14:paraId="109CF39C" w14:textId="77777777" w:rsidR="00153DDD" w:rsidRDefault="00153D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C766F8" w14:textId="77777777" w:rsidR="00153DDD" w:rsidRDefault="00153DDD" w:rsidP="00153DDD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53DDD" w14:paraId="66FFD20F" w14:textId="77777777" w:rsidTr="00153DDD">
        <w:tc>
          <w:tcPr>
            <w:tcW w:w="0" w:type="auto"/>
            <w:tcMar>
              <w:top w:w="135" w:type="dxa"/>
              <w:left w:w="135" w:type="dxa"/>
              <w:bottom w:w="135" w:type="dxa"/>
              <w:right w:w="135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90"/>
            </w:tblGrid>
            <w:tr w:rsidR="00153DDD" w14:paraId="2C637543" w14:textId="77777777">
              <w:tc>
                <w:tcPr>
                  <w:tcW w:w="0" w:type="auto"/>
                  <w:tcMar>
                    <w:top w:w="0" w:type="dxa"/>
                    <w:left w:w="135" w:type="dxa"/>
                    <w:bottom w:w="0" w:type="dxa"/>
                    <w:right w:w="135" w:type="dxa"/>
                  </w:tcMar>
                  <w:hideMark/>
                </w:tcPr>
                <w:p w14:paraId="1EC5FC0E" w14:textId="677DF5C9" w:rsidR="00153DDD" w:rsidRDefault="00153DDD">
                  <w:pPr>
                    <w:jc w:val="center"/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 wp14:anchorId="1C84073F" wp14:editId="402BB2FA">
                        <wp:extent cx="5372100" cy="1514475"/>
                        <wp:effectExtent l="0" t="0" r="0" b="9525"/>
                        <wp:docPr id="1" name="Picture 1" descr="Tex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Text&#10;&#10;Description automatically generat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72100" cy="15144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E964C73" w14:textId="77777777" w:rsidR="00153DDD" w:rsidRDefault="00153D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F2A7412" w14:textId="77777777" w:rsidR="00153DDD" w:rsidRDefault="00153DDD" w:rsidP="00153DDD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53DDD" w14:paraId="276B6AB3" w14:textId="77777777" w:rsidTr="00153DDD">
        <w:tc>
          <w:tcPr>
            <w:tcW w:w="0" w:type="auto"/>
            <w:tcMar>
              <w:top w:w="135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leftFromText="45" w:rightFromText="45" w:vertAnchor="text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153DDD" w14:paraId="7D3CCBA1" w14:textId="77777777">
              <w:tc>
                <w:tcPr>
                  <w:tcW w:w="0" w:type="auto"/>
                  <w:tcMar>
                    <w:top w:w="0" w:type="dxa"/>
                    <w:left w:w="270" w:type="dxa"/>
                    <w:bottom w:w="135" w:type="dxa"/>
                    <w:right w:w="270" w:type="dxa"/>
                  </w:tcMar>
                  <w:hideMark/>
                </w:tcPr>
                <w:p w14:paraId="1AB3C297" w14:textId="77777777" w:rsidR="00153DDD" w:rsidRDefault="00153DDD">
                  <w:pPr>
                    <w:spacing w:line="360" w:lineRule="auto"/>
                    <w:jc w:val="center"/>
                    <w:rPr>
                      <w:rFonts w:ascii="Helvetica" w:eastAsia="Times New Roman" w:hAnsi="Helvetica" w:cs="Helvetica"/>
                      <w:color w:val="757575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</w:rPr>
                    <w:t>#TryFootball is a free 6-week program for boys and girls ages 9-13.  The goal is to encourage youth to</w:t>
                  </w:r>
                  <w:r>
                    <w:rPr>
                      <w:rStyle w:val="Strong"/>
                      <w:rFonts w:ascii="Helvetica" w:eastAsia="Times New Roman" w:hAnsi="Helvetica" w:cs="Helvetica"/>
                      <w:color w:val="000000"/>
                      <w:sz w:val="24"/>
                      <w:szCs w:val="24"/>
                    </w:rPr>
                    <w:t xml:space="preserve"> try football 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</w:rPr>
                    <w:t>through a variety of skills and drills in a safe environment while having fun.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</w:rPr>
                    <w:br/>
                    <w:t>This is a non-contact program and equipment is not required. #TryFootball is a steppingstone to provide young athletes with a well-rounded introduction to the sport.  The sessions develop fundamental football-related movements like running, throwing, catching and kicking.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Style w:val="Strong"/>
                      <w:rFonts w:ascii="Helvetica" w:eastAsia="Times New Roman" w:hAnsi="Helvetica" w:cs="Helvetica"/>
                      <w:color w:val="000000"/>
                      <w:sz w:val="30"/>
                      <w:szCs w:val="30"/>
                    </w:rPr>
                    <w:t>2023 Schedule: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Style w:val="Strong"/>
                      <w:rFonts w:ascii="Helvetica" w:eastAsia="Times New Roman" w:hAnsi="Helvetica" w:cs="Helvetica"/>
                      <w:color w:val="000000"/>
                      <w:sz w:val="24"/>
                      <w:szCs w:val="24"/>
                    </w:rPr>
                    <w:t>Sunday Afternoons: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</w:rPr>
                    <w:t xml:space="preserve"> 1:45PM - 2:45PM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</w:rPr>
                    <w:br/>
                    <w:t>WSF Soccer South (211 Chancellor Matheson Road)</w:t>
                  </w:r>
                  <w:r>
                    <w:rPr>
                      <w:rFonts w:ascii="Helvetica" w:eastAsia="Times New Roman" w:hAnsi="Helvetica" w:cs="Helvetica"/>
                      <w:color w:val="000000"/>
                      <w:sz w:val="24"/>
                      <w:szCs w:val="24"/>
                    </w:rPr>
                    <w:br/>
                  </w:r>
                  <w:r>
                    <w:rPr>
                      <w:rStyle w:val="Strong"/>
                      <w:rFonts w:ascii="Helvetica" w:eastAsia="Times New Roman" w:hAnsi="Helvetica" w:cs="Helvetica"/>
                      <w:color w:val="000000"/>
                      <w:sz w:val="24"/>
                      <w:szCs w:val="24"/>
                    </w:rPr>
                    <w:t>January 8 - February 12</w:t>
                  </w:r>
                </w:p>
              </w:tc>
            </w:tr>
          </w:tbl>
          <w:p w14:paraId="205CE935" w14:textId="77777777" w:rsidR="00153DDD" w:rsidRDefault="00153D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E923B3" w14:textId="77777777" w:rsidR="00153DDD" w:rsidRDefault="00153DDD" w:rsidP="00153DDD">
      <w:pPr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153DDD" w14:paraId="2DB189F6" w14:textId="77777777" w:rsidTr="00153DDD">
        <w:tc>
          <w:tcPr>
            <w:tcW w:w="0" w:type="auto"/>
            <w:tcMar>
              <w:top w:w="0" w:type="dxa"/>
              <w:left w:w="270" w:type="dxa"/>
              <w:bottom w:w="270" w:type="dxa"/>
              <w:right w:w="270" w:type="dxa"/>
            </w:tcMar>
            <w:hideMark/>
          </w:tcPr>
          <w:tbl>
            <w:tblPr>
              <w:tblW w:w="0" w:type="auto"/>
              <w:jc w:val="center"/>
              <w:shd w:val="clear" w:color="auto" w:fill="1D3D7C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1"/>
            </w:tblGrid>
            <w:tr w:rsidR="00153DDD" w14:paraId="212A9D79" w14:textId="77777777">
              <w:trPr>
                <w:jc w:val="center"/>
              </w:trPr>
              <w:tc>
                <w:tcPr>
                  <w:tcW w:w="0" w:type="auto"/>
                  <w:shd w:val="clear" w:color="auto" w:fill="1D3D7C"/>
                  <w:tcMar>
                    <w:top w:w="270" w:type="dxa"/>
                    <w:left w:w="270" w:type="dxa"/>
                    <w:bottom w:w="270" w:type="dxa"/>
                    <w:right w:w="270" w:type="dxa"/>
                  </w:tcMar>
                  <w:vAlign w:val="center"/>
                  <w:hideMark/>
                </w:tcPr>
                <w:p w14:paraId="310B7F97" w14:textId="77777777" w:rsidR="00153DDD" w:rsidRDefault="00153DDD">
                  <w:pPr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hyperlink r:id="rId5" w:tooltip="Register Now" w:history="1">
                    <w:r>
                      <w:rPr>
                        <w:rStyle w:val="Hyperlink"/>
                        <w:rFonts w:ascii="Arial" w:eastAsia="Times New Roman" w:hAnsi="Arial" w:cs="Arial"/>
                        <w:sz w:val="24"/>
                        <w:szCs w:val="24"/>
                      </w:rPr>
                      <w:t>Register Now</w:t>
                    </w:r>
                  </w:hyperlink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7AE7E7B8" w14:textId="77777777" w:rsidR="00153DDD" w:rsidRDefault="00153DD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F066F9F" w14:textId="77777777" w:rsidR="00153DDD" w:rsidRDefault="00153DDD" w:rsidP="00153DDD">
      <w:pPr>
        <w:rPr>
          <w:rFonts w:eastAsia="Times New Roman"/>
          <w:vanish/>
        </w:rPr>
      </w:pPr>
    </w:p>
    <w:p w14:paraId="7FE366A4" w14:textId="77777777" w:rsidR="005D6591" w:rsidRDefault="005D6591"/>
    <w:sectPr w:rsidR="005D65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DD"/>
    <w:rsid w:val="00153DDD"/>
    <w:rsid w:val="005D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BA5AA"/>
  <w15:chartTrackingRefBased/>
  <w15:docId w15:val="{7C673259-6732-4FFB-9883-65F1ACFF1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DDD"/>
    <w:pPr>
      <w:spacing w:after="0" w:line="240" w:lineRule="auto"/>
    </w:pPr>
    <w:rPr>
      <w:rFonts w:ascii="Calibri" w:hAnsi="Calibri" w:cs="Calibri"/>
      <w:lang w:eastAsia="en-CA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53DD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53DDD"/>
    <w:rPr>
      <w:rFonts w:ascii="Calibri" w:hAnsi="Calibri" w:cs="Calibri"/>
      <w:b/>
      <w:bCs/>
      <w:sz w:val="36"/>
      <w:szCs w:val="36"/>
      <w:lang w:eastAsia="en-CA"/>
    </w:rPr>
  </w:style>
  <w:style w:type="character" w:styleId="Hyperlink">
    <w:name w:val="Hyperlink"/>
    <w:basedOn w:val="DefaultParagraphFont"/>
    <w:uiPriority w:val="99"/>
    <w:semiHidden/>
    <w:unhideWhenUsed/>
    <w:rsid w:val="00153DD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53D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n01.safelinks.protection.outlook.com/?url=https%3A%2F%2Fbluebombers.us8.list-manage.com%2Ftrack%2Fclick%3Fu%3D061e756f639c7f9f53f9eefec%26id%3D0259872fcc%26e%3D29d3e50c9e&amp;data=05%7C01%7Cmoonyeen.howard%40sjasd.ca%7C69909177a7d943a919c408dad92cc1fc%7C57e2d7734dcc4850871773b1db41984a%7C0%7C0%7C638061083498263777%7CUnknown%7CTWFpbGZsb3d8eyJWIjoiMC4wLjAwMDAiLCJQIjoiV2luMzIiLCJBTiI6Ik1haWwiLCJXVCI6Mn0%3D%7C3000%7C%7C%7C&amp;sdata=JpCNH0A5W2qWr6iYnyQQ9B2wE7hLtztI8blgt%2B8wu%2BE%3D&amp;reserved=0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92D2ECDC7E154E8CC3153DF84C3B78" ma:contentTypeVersion="1" ma:contentTypeDescription="Create a new document." ma:contentTypeScope="" ma:versionID="c3930e45a40bbdfaba1366e5e5dee46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5144F5C-6386-4B68-8366-8093D3AE7A6B}"/>
</file>

<file path=customXml/itemProps2.xml><?xml version="1.0" encoding="utf-8"?>
<ds:datastoreItem xmlns:ds="http://schemas.openxmlformats.org/officeDocument/2006/customXml" ds:itemID="{5531495E-10BA-45D9-BEF0-4CCB2A587FE4}"/>
</file>

<file path=customXml/itemProps3.xml><?xml version="1.0" encoding="utf-8"?>
<ds:datastoreItem xmlns:ds="http://schemas.openxmlformats.org/officeDocument/2006/customXml" ds:itemID="{6694FBD7-69AF-41DE-AD91-FE85158CD6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Moonyeen Howard</dc:creator>
  <cp:keywords/>
  <dc:description/>
  <cp:lastModifiedBy>Moonyeen Howard</cp:lastModifiedBy>
  <cp:revision>1</cp:revision>
  <cp:lastPrinted>2022-12-08T15:08:00Z</cp:lastPrinted>
  <dcterms:created xsi:type="dcterms:W3CDTF">2022-12-08T15:07:00Z</dcterms:created>
  <dcterms:modified xsi:type="dcterms:W3CDTF">2022-12-08T15:34:00Z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0x0101004A92D2ECDC7E154E8CC3153DF84C3B78</vt:lpwstr>
  </property>
</Properties>
</file>